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D7422" w14:textId="17A3737C" w:rsidR="00AC6F8A" w:rsidRPr="00AC6F8A" w:rsidRDefault="00AC6F8A" w:rsidP="00AC6F8A">
      <w:pPr>
        <w:rPr>
          <w:b/>
          <w:bCs/>
        </w:rPr>
      </w:pPr>
      <w:r w:rsidRPr="003B01D1">
        <w:rPr>
          <w:b/>
          <w:bCs/>
        </w:rPr>
        <w:t>L</w:t>
      </w:r>
      <w:r w:rsidRPr="00AC6F8A">
        <w:rPr>
          <w:b/>
          <w:bCs/>
        </w:rPr>
        <w:t>e Département des Yvelines renforce le dialogue avec les habitants</w:t>
      </w:r>
    </w:p>
    <w:p w14:paraId="22D92CDD" w14:textId="309755B9" w:rsidR="00AC6F8A" w:rsidRPr="00AC6F8A" w:rsidRDefault="00AC6F8A" w:rsidP="00AC6F8A">
      <w:pPr>
        <w:jc w:val="both"/>
        <w:rPr>
          <w:b/>
          <w:bCs/>
        </w:rPr>
      </w:pPr>
      <w:r w:rsidRPr="00AC6F8A">
        <w:rPr>
          <w:b/>
          <w:bCs/>
        </w:rPr>
        <w:t>Le Département renforce le dialogue avec les habitants en lançant les « Rendez-vous du dialogue citoyen », une série de rencontres organisées dans les 21 cantons</w:t>
      </w:r>
      <w:r>
        <w:rPr>
          <w:b/>
          <w:bCs/>
        </w:rPr>
        <w:t xml:space="preserve"> du territoire</w:t>
      </w:r>
      <w:r w:rsidRPr="00AC6F8A">
        <w:rPr>
          <w:b/>
          <w:bCs/>
        </w:rPr>
        <w:t xml:space="preserve"> pour échanger autour des grands projets </w:t>
      </w:r>
      <w:r>
        <w:rPr>
          <w:b/>
          <w:bCs/>
        </w:rPr>
        <w:t>qui vous entourent</w:t>
      </w:r>
      <w:r w:rsidRPr="00AC6F8A">
        <w:rPr>
          <w:b/>
          <w:bCs/>
        </w:rPr>
        <w:t xml:space="preserve">. </w:t>
      </w:r>
      <w:r w:rsidR="003B01D1">
        <w:rPr>
          <w:b/>
          <w:bCs/>
        </w:rPr>
        <w:t xml:space="preserve">Une plateforme numérique viendra </w:t>
      </w:r>
      <w:r w:rsidR="0043019F">
        <w:rPr>
          <w:b/>
          <w:bCs/>
        </w:rPr>
        <w:t xml:space="preserve">prochainement </w:t>
      </w:r>
      <w:r w:rsidR="000726F4">
        <w:rPr>
          <w:b/>
          <w:bCs/>
        </w:rPr>
        <w:t>compléter</w:t>
      </w:r>
      <w:r w:rsidR="003B01D1">
        <w:rPr>
          <w:b/>
          <w:bCs/>
        </w:rPr>
        <w:t xml:space="preserve"> cette offre de proximité. </w:t>
      </w:r>
    </w:p>
    <w:p w14:paraId="3BBD022F" w14:textId="4507D84C" w:rsidR="00AC6F8A" w:rsidRPr="00AC6F8A" w:rsidRDefault="00AC6F8A" w:rsidP="00AC6F8A">
      <w:pPr>
        <w:jc w:val="both"/>
      </w:pPr>
      <w:r w:rsidRPr="00AC6F8A">
        <w:t>Mieux écouter, mieux expliquer, mieux construire ensemble : le Département</w:t>
      </w:r>
      <w:r w:rsidR="003B01D1">
        <w:t xml:space="preserve"> </w:t>
      </w:r>
      <w:r w:rsidRPr="00AC6F8A">
        <w:t xml:space="preserve">franchit une nouvelle étape dans sa relation avec les habitants en </w:t>
      </w:r>
      <w:r w:rsidR="003B01D1">
        <w:t>renforçant le dialogue avec vous, citoyens</w:t>
      </w:r>
      <w:r w:rsidRPr="00AC6F8A">
        <w:t xml:space="preserve">. Dans la continuité des visites cantonales « </w:t>
      </w:r>
      <w:r w:rsidRPr="00AC6F8A">
        <w:rPr>
          <w:i/>
          <w:iCs/>
        </w:rPr>
        <w:t>Le Département &amp; Vous</w:t>
      </w:r>
      <w:r w:rsidRPr="00AC6F8A">
        <w:t xml:space="preserve"> », le Département lance</w:t>
      </w:r>
      <w:r w:rsidR="003B01D1">
        <w:t xml:space="preserve">, cette fois, </w:t>
      </w:r>
      <w:r w:rsidRPr="00AC6F8A">
        <w:t xml:space="preserve">les « Rendez-vous du dialogue citoyen ». Ces temps d’échanges seront organisés dans </w:t>
      </w:r>
      <w:r w:rsidR="003B01D1">
        <w:t>les</w:t>
      </w:r>
      <w:r w:rsidRPr="00AC6F8A">
        <w:t xml:space="preserve"> 21 cantons des Yvelines</w:t>
      </w:r>
      <w:r>
        <w:t>. L’objectif ?</w:t>
      </w:r>
      <w:r w:rsidRPr="00AC6F8A">
        <w:t xml:space="preserve"> </w:t>
      </w:r>
      <w:r>
        <w:t>D</w:t>
      </w:r>
      <w:r w:rsidRPr="00AC6F8A">
        <w:t xml:space="preserve">onner encore plus de place à la parole des Yvelinois autour des projets qui </w:t>
      </w:r>
      <w:r w:rsidR="000726F4">
        <w:t xml:space="preserve">impactent </w:t>
      </w:r>
      <w:r w:rsidRPr="00AC6F8A">
        <w:t>leur quotidien.</w:t>
      </w:r>
    </w:p>
    <w:p w14:paraId="60004C6B" w14:textId="6FB92AB9" w:rsidR="00AC6F8A" w:rsidRPr="00AC6F8A" w:rsidRDefault="00AC6F8A" w:rsidP="00AC6F8A">
      <w:pPr>
        <w:jc w:val="both"/>
      </w:pPr>
      <w:r w:rsidRPr="00AC6F8A">
        <w:t xml:space="preserve">Ces rencontres de proximité permettront aux habitants de dialoguer librement avec les élus départementaux autour des grands projets locaux : mobilités, aménagement du territoire, services publics, cadre de vie… Autant de sujets concrets </w:t>
      </w:r>
      <w:r w:rsidR="000A5AF2">
        <w:t>liés à</w:t>
      </w:r>
      <w:r w:rsidRPr="00AC6F8A">
        <w:t xml:space="preserve"> </w:t>
      </w:r>
      <w:r>
        <w:t xml:space="preserve">votre quotidien. </w:t>
      </w:r>
    </w:p>
    <w:p w14:paraId="0680842F" w14:textId="4BB675B9" w:rsidR="00AC6F8A" w:rsidRPr="00AC6F8A" w:rsidRDefault="00AC6F8A" w:rsidP="00AC6F8A">
      <w:pPr>
        <w:rPr>
          <w:b/>
          <w:bCs/>
        </w:rPr>
      </w:pPr>
      <w:r w:rsidRPr="00AC6F8A">
        <w:rPr>
          <w:b/>
          <w:bCs/>
        </w:rPr>
        <w:t xml:space="preserve">Une relation avec les usagers </w:t>
      </w:r>
      <w:r>
        <w:rPr>
          <w:b/>
          <w:bCs/>
        </w:rPr>
        <w:t>a</w:t>
      </w:r>
      <w:r w:rsidRPr="00AC6F8A">
        <w:rPr>
          <w:b/>
          <w:bCs/>
        </w:rPr>
        <w:t>u cœur de l’action départementale</w:t>
      </w:r>
    </w:p>
    <w:p w14:paraId="0B5BB45A" w14:textId="1065FEB4" w:rsidR="00AC6F8A" w:rsidRPr="00AC6F8A" w:rsidRDefault="00AC6F8A" w:rsidP="00B277D0">
      <w:pPr>
        <w:jc w:val="both"/>
      </w:pPr>
      <w:r w:rsidRPr="00AC6F8A">
        <w:t xml:space="preserve">Depuis 2018, le </w:t>
      </w:r>
      <w:r w:rsidR="00B028D0">
        <w:t>Département</w:t>
      </w:r>
      <w:r w:rsidRPr="00AC6F8A">
        <w:t xml:space="preserve"> a fait du développement de la relation avec ses usagers </w:t>
      </w:r>
      <w:r w:rsidR="000726F4">
        <w:t>un élément</w:t>
      </w:r>
      <w:r w:rsidRPr="00AC6F8A">
        <w:t xml:space="preserve"> de son action. La refonte </w:t>
      </w:r>
      <w:r w:rsidR="00B028D0">
        <w:t>complète de s</w:t>
      </w:r>
      <w:r w:rsidRPr="00AC6F8A">
        <w:t xml:space="preserve">es accueils physiques et </w:t>
      </w:r>
      <w:r w:rsidR="00B028D0">
        <w:t>surtout l</w:t>
      </w:r>
      <w:r w:rsidRPr="00AC6F8A">
        <w:t>a création d’un centre d’appel départemental à Mantes-la-Jolie</w:t>
      </w:r>
      <w:r w:rsidR="000A5AF2">
        <w:t xml:space="preserve"> - </w:t>
      </w:r>
      <w:r w:rsidRPr="00AC6F8A">
        <w:t>qui traite chaque année près de 300 000 appels dans les domaines des solidarités et de l’autonomie</w:t>
      </w:r>
      <w:r w:rsidR="0043019F">
        <w:t xml:space="preserve"> (ALLÔ AUTONOMIE, ALLÔ SOLIDARITE et ALLÔ PMI)</w:t>
      </w:r>
      <w:r w:rsidR="000A5AF2">
        <w:t xml:space="preserve"> - </w:t>
      </w:r>
      <w:r w:rsidRPr="00AC6F8A">
        <w:t xml:space="preserve">illustrent </w:t>
      </w:r>
      <w:r w:rsidR="00B277D0">
        <w:t xml:space="preserve">parfaitement </w:t>
      </w:r>
      <w:r w:rsidRPr="00AC6F8A">
        <w:t>cette démarche. Le Département est aujourd’hui reconnu comme pionnier d’une approche de qualité qui place l’usager au cœur des services publics.</w:t>
      </w:r>
    </w:p>
    <w:p w14:paraId="582299CA" w14:textId="0F510189" w:rsidR="00AC6F8A" w:rsidRPr="00AC6F8A" w:rsidRDefault="00AC6F8A" w:rsidP="00AC6F8A">
      <w:pPr>
        <w:rPr>
          <w:b/>
          <w:bCs/>
        </w:rPr>
      </w:pPr>
      <w:r w:rsidRPr="00AC6F8A">
        <w:rPr>
          <w:b/>
          <w:bCs/>
        </w:rPr>
        <w:t xml:space="preserve">Une plateforme numérique pour </w:t>
      </w:r>
      <w:r w:rsidR="000A5AF2">
        <w:rPr>
          <w:b/>
          <w:bCs/>
        </w:rPr>
        <w:t>alimenter</w:t>
      </w:r>
      <w:r w:rsidRPr="00AC6F8A">
        <w:rPr>
          <w:b/>
          <w:bCs/>
        </w:rPr>
        <w:t xml:space="preserve"> les échanges</w:t>
      </w:r>
    </w:p>
    <w:p w14:paraId="4272C3F5" w14:textId="021236D3" w:rsidR="00AC6F8A" w:rsidRPr="00AC6F8A" w:rsidRDefault="00AC6F8A" w:rsidP="00B277D0">
      <w:pPr>
        <w:jc w:val="both"/>
      </w:pPr>
      <w:r w:rsidRPr="00AC6F8A">
        <w:t xml:space="preserve">Pour accompagner cette dynamique, une plateforme numérique dédiée au dialogue citoyen sera </w:t>
      </w:r>
      <w:r w:rsidR="00B277D0">
        <w:t>lancée</w:t>
      </w:r>
      <w:r w:rsidR="0043019F">
        <w:t xml:space="preserve"> courant février</w:t>
      </w:r>
      <w:r w:rsidRPr="00AC6F8A">
        <w:t>. Elle permettra de retrouver les projets présentés lors des rencontres, de consulter les comptes rendus, d</w:t>
      </w:r>
      <w:r w:rsidR="000726F4">
        <w:t>e répondre à vos interrogations,</w:t>
      </w:r>
      <w:r w:rsidRPr="00AC6F8A">
        <w:t xml:space="preserve"> de déposer des contributions et d’obtenir des réponses </w:t>
      </w:r>
      <w:r w:rsidR="000726F4">
        <w:t>durant ces</w:t>
      </w:r>
      <w:r w:rsidRPr="00AC6F8A">
        <w:t xml:space="preserve"> prochaines années.</w:t>
      </w:r>
    </w:p>
    <w:p w14:paraId="2ACC134C" w14:textId="399A238F" w:rsidR="00AC6F8A" w:rsidRPr="00AC6F8A" w:rsidRDefault="00B277D0" w:rsidP="000726F4">
      <w:pPr>
        <w:jc w:val="both"/>
      </w:pPr>
      <w:r>
        <w:t xml:space="preserve">Enfin, </w:t>
      </w:r>
      <w:r w:rsidR="00092807">
        <w:t>pour</w:t>
      </w:r>
      <w:r w:rsidR="00AC6F8A" w:rsidRPr="00AC6F8A">
        <w:t xml:space="preserve"> porter cette ambition, Pierre Bédier, </w:t>
      </w:r>
      <w:r>
        <w:t>p</w:t>
      </w:r>
      <w:r w:rsidR="00AC6F8A" w:rsidRPr="00AC6F8A">
        <w:t xml:space="preserve">résident du </w:t>
      </w:r>
      <w:r>
        <w:t>Département</w:t>
      </w:r>
      <w:r w:rsidR="00AC6F8A" w:rsidRPr="00AC6F8A">
        <w:t>, a nommé Marc Tourelle</w:t>
      </w:r>
      <w:r w:rsidR="00092807" w:rsidRPr="000726F4">
        <w:t xml:space="preserve"> en tant que</w:t>
      </w:r>
      <w:r w:rsidR="00AC6F8A" w:rsidRPr="00AC6F8A">
        <w:t xml:space="preserve"> délégué </w:t>
      </w:r>
      <w:r w:rsidR="000726F4" w:rsidRPr="000726F4">
        <w:t>en charge du Dialogue citoyen et de la Relation avec les usagers.</w:t>
      </w:r>
      <w:r w:rsidR="00AC6F8A" w:rsidRPr="00AC6F8A">
        <w:t xml:space="preserve"> Conseiller départemental du canton de Verneuil-sur-Seine et </w:t>
      </w:r>
      <w:r w:rsidR="000726F4">
        <w:t>m</w:t>
      </w:r>
      <w:r w:rsidR="00AC6F8A" w:rsidRPr="00AC6F8A">
        <w:t xml:space="preserve">aire de Noisy-le-Roi, </w:t>
      </w:r>
      <w:r w:rsidR="00B10245">
        <w:t>il</w:t>
      </w:r>
      <w:r w:rsidR="00B10245">
        <w:t xml:space="preserve"> </w:t>
      </w:r>
      <w:r w:rsidR="0043019F">
        <w:t>a</w:t>
      </w:r>
      <w:r w:rsidR="00AC6F8A" w:rsidRPr="00AC6F8A">
        <w:t xml:space="preserve"> </w:t>
      </w:r>
      <w:r w:rsidR="0043019F">
        <w:t>déjà mené</w:t>
      </w:r>
      <w:r w:rsidR="00AC6F8A" w:rsidRPr="00AC6F8A">
        <w:t xml:space="preserve"> plusieurs consultations citoyennes</w:t>
      </w:r>
      <w:r w:rsidR="000A5AF2">
        <w:t xml:space="preserve"> ces dernières années</w:t>
      </w:r>
      <w:r w:rsidR="000726F4">
        <w:t xml:space="preserve"> sur sa commune. </w:t>
      </w:r>
    </w:p>
    <w:p w14:paraId="720D0BB8" w14:textId="112490C5" w:rsidR="00AC6F8A" w:rsidRPr="00AC6F8A" w:rsidRDefault="00AC6F8A" w:rsidP="00AC6F8A">
      <w:pPr>
        <w:rPr>
          <w:b/>
          <w:bCs/>
        </w:rPr>
      </w:pPr>
      <w:r w:rsidRPr="00AC6F8A">
        <w:rPr>
          <w:b/>
          <w:bCs/>
        </w:rPr>
        <w:t>Premier rendez-vous à Poissy le 18 février</w:t>
      </w:r>
      <w:r w:rsidR="00B277D0">
        <w:rPr>
          <w:b/>
          <w:bCs/>
        </w:rPr>
        <w:t> !</w:t>
      </w:r>
    </w:p>
    <w:p w14:paraId="79878C20" w14:textId="571A0127" w:rsidR="00AC6F8A" w:rsidRPr="00AC6F8A" w:rsidRDefault="00AC6F8A" w:rsidP="003B01D1">
      <w:pPr>
        <w:jc w:val="both"/>
      </w:pPr>
      <w:r w:rsidRPr="00AC6F8A">
        <w:t xml:space="preserve">Le premier </w:t>
      </w:r>
      <w:r w:rsidR="003B01D1">
        <w:t>« </w:t>
      </w:r>
      <w:r w:rsidRPr="00AC6F8A">
        <w:t>Rendez-vous du dialogue citoyen</w:t>
      </w:r>
      <w:r w:rsidR="003B01D1">
        <w:t> »</w:t>
      </w:r>
      <w:r w:rsidRPr="00AC6F8A">
        <w:t xml:space="preserve"> se tiendra</w:t>
      </w:r>
      <w:r w:rsidR="000726F4">
        <w:t xml:space="preserve"> le</w:t>
      </w:r>
      <w:r w:rsidRPr="00AC6F8A">
        <w:t xml:space="preserve"> mercredi 18 février, de 19h à 21h, au collège Jean Jaurès de Poissy. Cette réunion sera consacrée aux grands projets de mobilités sur un territoire particulièrement concerné, réunissant</w:t>
      </w:r>
      <w:r w:rsidR="003B01D1">
        <w:t xml:space="preserve"> les communes de</w:t>
      </w:r>
      <w:r w:rsidRPr="00AC6F8A">
        <w:t xml:space="preserve"> Poissy, Achères et Carrières-sous-Poissy.</w:t>
      </w:r>
      <w:r w:rsidR="003B01D1">
        <w:t xml:space="preserve"> Elle fera l’objet, </w:t>
      </w:r>
      <w:r w:rsidR="003B01D1" w:rsidRPr="003B01D1">
        <w:t xml:space="preserve">comme </w:t>
      </w:r>
      <w:r w:rsidR="000A5AF2">
        <w:t>les autres réunions</w:t>
      </w:r>
      <w:r w:rsidR="003B01D1" w:rsidRPr="003B01D1">
        <w:t xml:space="preserve"> prévues jusqu’au début de l’année 2028, d’un compte-rendu public consultable en ligne sur la plateforme</w:t>
      </w:r>
      <w:r w:rsidR="00B10245">
        <w:t>.</w:t>
      </w:r>
      <w:r w:rsidR="003B01D1">
        <w:t xml:space="preserve"> </w:t>
      </w:r>
      <w:r w:rsidR="003B01D1" w:rsidRPr="003B01D1">
        <w:t>Elle se déroulera en présence de Pierre Bédier, président du Conseil départemental, de Marc Tourelle, conseiller départemental délégué au dialogue citoyen et aux relations avec les usagers, ainsi que des conseillers départementaux du canton de Poissy.</w:t>
      </w:r>
    </w:p>
    <w:p w14:paraId="1498CF1C" w14:textId="27DEB549" w:rsidR="00BF0FF6" w:rsidRPr="00AC6F8A" w:rsidRDefault="00BF0FF6" w:rsidP="00AC6F8A"/>
    <w:sectPr w:rsidR="00BF0FF6" w:rsidRPr="00AC6F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A0E"/>
    <w:rsid w:val="00054F21"/>
    <w:rsid w:val="000726F4"/>
    <w:rsid w:val="00092807"/>
    <w:rsid w:val="000A5AF2"/>
    <w:rsid w:val="00237539"/>
    <w:rsid w:val="003B01D1"/>
    <w:rsid w:val="003F5A95"/>
    <w:rsid w:val="0043019F"/>
    <w:rsid w:val="00482427"/>
    <w:rsid w:val="004C45C1"/>
    <w:rsid w:val="005A0B36"/>
    <w:rsid w:val="006B0C1F"/>
    <w:rsid w:val="0093060C"/>
    <w:rsid w:val="00A1167C"/>
    <w:rsid w:val="00AC6F8A"/>
    <w:rsid w:val="00B028D0"/>
    <w:rsid w:val="00B10245"/>
    <w:rsid w:val="00B277D0"/>
    <w:rsid w:val="00B85067"/>
    <w:rsid w:val="00BF0FF6"/>
    <w:rsid w:val="00D70A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0E282"/>
  <w15:chartTrackingRefBased/>
  <w15:docId w15:val="{0902CED6-391B-42FA-A16E-9011A9FF9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70A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70A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70A0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70A0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70A0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70A0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70A0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70A0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70A0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70A0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70A0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70A0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70A0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70A0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70A0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70A0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70A0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70A0E"/>
    <w:rPr>
      <w:rFonts w:eastAsiaTheme="majorEastAsia" w:cstheme="majorBidi"/>
      <w:color w:val="272727" w:themeColor="text1" w:themeTint="D8"/>
    </w:rPr>
  </w:style>
  <w:style w:type="paragraph" w:styleId="Titre">
    <w:name w:val="Title"/>
    <w:basedOn w:val="Normal"/>
    <w:next w:val="Normal"/>
    <w:link w:val="TitreCar"/>
    <w:uiPriority w:val="10"/>
    <w:qFormat/>
    <w:rsid w:val="00D70A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70A0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70A0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70A0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70A0E"/>
    <w:pPr>
      <w:spacing w:before="160"/>
      <w:jc w:val="center"/>
    </w:pPr>
    <w:rPr>
      <w:i/>
      <w:iCs/>
      <w:color w:val="404040" w:themeColor="text1" w:themeTint="BF"/>
    </w:rPr>
  </w:style>
  <w:style w:type="character" w:customStyle="1" w:styleId="CitationCar">
    <w:name w:val="Citation Car"/>
    <w:basedOn w:val="Policepardfaut"/>
    <w:link w:val="Citation"/>
    <w:uiPriority w:val="29"/>
    <w:rsid w:val="00D70A0E"/>
    <w:rPr>
      <w:i/>
      <w:iCs/>
      <w:color w:val="404040" w:themeColor="text1" w:themeTint="BF"/>
    </w:rPr>
  </w:style>
  <w:style w:type="paragraph" w:styleId="Paragraphedeliste">
    <w:name w:val="List Paragraph"/>
    <w:basedOn w:val="Normal"/>
    <w:uiPriority w:val="34"/>
    <w:qFormat/>
    <w:rsid w:val="00D70A0E"/>
    <w:pPr>
      <w:ind w:left="720"/>
      <w:contextualSpacing/>
    </w:pPr>
  </w:style>
  <w:style w:type="character" w:styleId="Accentuationintense">
    <w:name w:val="Intense Emphasis"/>
    <w:basedOn w:val="Policepardfaut"/>
    <w:uiPriority w:val="21"/>
    <w:qFormat/>
    <w:rsid w:val="00D70A0E"/>
    <w:rPr>
      <w:i/>
      <w:iCs/>
      <w:color w:val="0F4761" w:themeColor="accent1" w:themeShade="BF"/>
    </w:rPr>
  </w:style>
  <w:style w:type="paragraph" w:styleId="Citationintense">
    <w:name w:val="Intense Quote"/>
    <w:basedOn w:val="Normal"/>
    <w:next w:val="Normal"/>
    <w:link w:val="CitationintenseCar"/>
    <w:uiPriority w:val="30"/>
    <w:qFormat/>
    <w:rsid w:val="00D70A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70A0E"/>
    <w:rPr>
      <w:i/>
      <w:iCs/>
      <w:color w:val="0F4761" w:themeColor="accent1" w:themeShade="BF"/>
    </w:rPr>
  </w:style>
  <w:style w:type="character" w:styleId="Rfrenceintense">
    <w:name w:val="Intense Reference"/>
    <w:basedOn w:val="Policepardfaut"/>
    <w:uiPriority w:val="32"/>
    <w:qFormat/>
    <w:rsid w:val="00D70A0E"/>
    <w:rPr>
      <w:b/>
      <w:bCs/>
      <w:smallCaps/>
      <w:color w:val="0F4761" w:themeColor="accent1" w:themeShade="BF"/>
      <w:spacing w:val="5"/>
    </w:rPr>
  </w:style>
  <w:style w:type="paragraph" w:styleId="Rvision">
    <w:name w:val="Revision"/>
    <w:hidden/>
    <w:uiPriority w:val="99"/>
    <w:semiHidden/>
    <w:rsid w:val="004301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330866">
      <w:bodyDiv w:val="1"/>
      <w:marLeft w:val="0"/>
      <w:marRight w:val="0"/>
      <w:marTop w:val="0"/>
      <w:marBottom w:val="0"/>
      <w:divBdr>
        <w:top w:val="none" w:sz="0" w:space="0" w:color="auto"/>
        <w:left w:val="none" w:sz="0" w:space="0" w:color="auto"/>
        <w:bottom w:val="none" w:sz="0" w:space="0" w:color="auto"/>
        <w:right w:val="none" w:sz="0" w:space="0" w:color="auto"/>
      </w:divBdr>
    </w:div>
    <w:div w:id="155033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504</Words>
  <Characters>2777</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Conseil Departemental des Yvelines</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CORREIA Mélinda</dc:creator>
  <cp:keywords/>
  <dc:description/>
  <cp:lastModifiedBy>GIGON Audrey</cp:lastModifiedBy>
  <cp:revision>2</cp:revision>
  <dcterms:created xsi:type="dcterms:W3CDTF">2026-02-05T13:06:00Z</dcterms:created>
  <dcterms:modified xsi:type="dcterms:W3CDTF">2026-02-05T13:06:00Z</dcterms:modified>
</cp:coreProperties>
</file>