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3153" w14:textId="77777777" w:rsidR="009B67E5" w:rsidRDefault="009B67E5" w:rsidP="009B67E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ARTICLE GRAND PUBLIC MOBILITY’ </w:t>
      </w:r>
    </w:p>
    <w:p w14:paraId="61AAEEFA" w14:textId="43EC4A88" w:rsidR="009B67E5" w:rsidRDefault="009B67E5" w:rsidP="009B67E5">
      <w:pPr>
        <w:pStyle w:val="NormalWeb"/>
        <w:spacing w:before="643" w:beforeAutospacing="0" w:after="0" w:afterAutospacing="0"/>
        <w:ind w:left="9" w:right="46" w:firstLine="7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Mobilité pour tous : mise en route d’un service de voitures électriques</w:t>
      </w:r>
      <w:r w:rsidR="006E3EE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en usage partagé,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par le </w:t>
      </w:r>
      <w:r w:rsidR="002D49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Département </w:t>
      </w:r>
      <w:r w:rsidR="002D4948" w:rsidRPr="00727CC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des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Yvelines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59EE501" w14:textId="41E05BF4" w:rsidR="009B67E5" w:rsidRDefault="009B67E5" w:rsidP="009B67E5">
      <w:pPr>
        <w:pStyle w:val="NormalWeb"/>
        <w:spacing w:before="313" w:beforeAutospacing="0" w:after="0" w:afterAutospacing="0"/>
        <w:ind w:right="-6" w:firstLine="1"/>
        <w:jc w:val="both"/>
      </w:pPr>
      <w:r>
        <w:rPr>
          <w:rFonts w:ascii="Arial" w:hAnsi="Arial" w:cs="Arial"/>
          <w:color w:val="000000"/>
          <w:sz w:val="22"/>
          <w:szCs w:val="22"/>
        </w:rPr>
        <w:t>Vous êtes bénéficiaire du RSA, agent communal ou membre d’une association</w:t>
      </w:r>
      <w:r w:rsidR="002416A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et vous souhaitez participer à un entretien </w:t>
      </w:r>
      <w:r w:rsidR="002D4948">
        <w:rPr>
          <w:rFonts w:ascii="Arial" w:hAnsi="Arial" w:cs="Arial"/>
          <w:color w:val="000000"/>
          <w:sz w:val="22"/>
          <w:szCs w:val="22"/>
        </w:rPr>
        <w:t>d’embauche, rencontrer</w:t>
      </w:r>
      <w:r>
        <w:rPr>
          <w:rFonts w:ascii="Arial" w:hAnsi="Arial" w:cs="Arial"/>
          <w:color w:val="000000"/>
          <w:sz w:val="22"/>
          <w:szCs w:val="22"/>
        </w:rPr>
        <w:t xml:space="preserve"> un partenaire local, honorer un rendez-vous professionnel ?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MobilitY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’ arrive à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"personnaliser nom de la commune"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pour répondre à vos besoins ! Le </w:t>
      </w:r>
      <w:r w:rsidR="0062308A">
        <w:rPr>
          <w:rFonts w:ascii="Arial" w:hAnsi="Arial" w:cs="Arial"/>
          <w:color w:val="000000"/>
          <w:sz w:val="22"/>
          <w:szCs w:val="22"/>
        </w:rPr>
        <w:t>Département des Yvelines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2D4948">
        <w:rPr>
          <w:rFonts w:ascii="Arial" w:hAnsi="Arial" w:cs="Arial"/>
          <w:color w:val="000000"/>
          <w:sz w:val="22"/>
          <w:szCs w:val="22"/>
        </w:rPr>
        <w:t>en collaboration</w:t>
      </w:r>
      <w:r>
        <w:rPr>
          <w:rFonts w:ascii="Arial" w:hAnsi="Arial" w:cs="Arial"/>
          <w:color w:val="000000"/>
          <w:sz w:val="22"/>
          <w:szCs w:val="22"/>
        </w:rPr>
        <w:t xml:space="preserve"> avec son opérateur Seine-et-Yvelines Numérique, déploie des véhicules électriques en usage partagé. </w:t>
      </w:r>
    </w:p>
    <w:p w14:paraId="6BC43EB0" w14:textId="22261B6F" w:rsidR="009B67E5" w:rsidRDefault="009B67E5" w:rsidP="009B67E5">
      <w:pPr>
        <w:pStyle w:val="NormalWeb"/>
        <w:spacing w:before="313" w:beforeAutospacing="0" w:after="0" w:afterAutospacing="0"/>
        <w:ind w:left="3" w:right="-6" w:hanging="10"/>
        <w:jc w:val="both"/>
      </w:pPr>
      <w:r>
        <w:rPr>
          <w:rFonts w:ascii="Arial" w:hAnsi="Arial" w:cs="Arial"/>
          <w:color w:val="000000"/>
          <w:sz w:val="22"/>
          <w:szCs w:val="22"/>
        </w:rPr>
        <w:t>Avec pour objectif</w:t>
      </w:r>
      <w:r w:rsidR="006E3EE4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de réduire la fracture sociale en milieu rural, de sortir les </w:t>
      </w:r>
      <w:r w:rsidR="00D47B3C">
        <w:rPr>
          <w:rFonts w:ascii="Arial" w:hAnsi="Arial" w:cs="Arial"/>
          <w:color w:val="000000"/>
          <w:sz w:val="22"/>
          <w:szCs w:val="22"/>
        </w:rPr>
        <w:t>personnes en recherche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D4948">
        <w:rPr>
          <w:rFonts w:ascii="Arial" w:hAnsi="Arial" w:cs="Arial"/>
          <w:color w:val="000000"/>
          <w:sz w:val="22"/>
          <w:szCs w:val="22"/>
        </w:rPr>
        <w:t>d’emploi de</w:t>
      </w:r>
      <w:r>
        <w:rPr>
          <w:rFonts w:ascii="Arial" w:hAnsi="Arial" w:cs="Arial"/>
          <w:color w:val="000000"/>
          <w:sz w:val="22"/>
          <w:szCs w:val="22"/>
        </w:rPr>
        <w:t xml:space="preserve"> l’isolement </w:t>
      </w:r>
      <w:r w:rsidR="0062308A">
        <w:rPr>
          <w:rFonts w:ascii="Arial" w:hAnsi="Arial" w:cs="Arial"/>
          <w:color w:val="000000"/>
          <w:sz w:val="22"/>
          <w:szCs w:val="22"/>
        </w:rPr>
        <w:t xml:space="preserve">géographique </w:t>
      </w:r>
      <w:r>
        <w:rPr>
          <w:rFonts w:ascii="Arial" w:hAnsi="Arial" w:cs="Arial"/>
          <w:color w:val="000000"/>
          <w:sz w:val="22"/>
          <w:szCs w:val="22"/>
        </w:rPr>
        <w:t>et de développer</w:t>
      </w:r>
      <w:r w:rsidR="002416A4">
        <w:rPr>
          <w:rFonts w:ascii="Arial" w:hAnsi="Arial" w:cs="Arial"/>
          <w:color w:val="000000"/>
          <w:sz w:val="22"/>
          <w:szCs w:val="22"/>
        </w:rPr>
        <w:t xml:space="preserve"> l’attractivité des territoires</w:t>
      </w:r>
      <w:r>
        <w:rPr>
          <w:rFonts w:ascii="Arial" w:hAnsi="Arial" w:cs="Arial"/>
          <w:color w:val="000000"/>
          <w:sz w:val="22"/>
          <w:szCs w:val="22"/>
        </w:rPr>
        <w:t xml:space="preserve">, ce dispositif solidaire permettra </w:t>
      </w:r>
      <w:r w:rsidR="002D4948">
        <w:rPr>
          <w:rFonts w:ascii="Arial" w:hAnsi="Arial" w:cs="Arial"/>
          <w:color w:val="000000"/>
          <w:sz w:val="22"/>
          <w:szCs w:val="22"/>
        </w:rPr>
        <w:t>au public</w:t>
      </w:r>
      <w:r>
        <w:rPr>
          <w:rFonts w:ascii="Arial" w:hAnsi="Arial" w:cs="Arial"/>
          <w:color w:val="000000"/>
          <w:sz w:val="22"/>
          <w:szCs w:val="22"/>
        </w:rPr>
        <w:t xml:space="preserve"> cible de se déplacer </w:t>
      </w:r>
      <w:r w:rsidR="0062308A">
        <w:rPr>
          <w:rFonts w:ascii="Arial" w:hAnsi="Arial" w:cs="Arial"/>
          <w:color w:val="000000"/>
          <w:sz w:val="22"/>
          <w:szCs w:val="22"/>
        </w:rPr>
        <w:t xml:space="preserve">plus </w:t>
      </w:r>
      <w:r>
        <w:rPr>
          <w:rFonts w:ascii="Arial" w:hAnsi="Arial" w:cs="Arial"/>
          <w:color w:val="000000"/>
          <w:sz w:val="22"/>
          <w:szCs w:val="22"/>
        </w:rPr>
        <w:t>facilement. </w:t>
      </w:r>
    </w:p>
    <w:p w14:paraId="62A5D25B" w14:textId="5FF848FD" w:rsidR="009B67E5" w:rsidRDefault="009B67E5" w:rsidP="009B67E5">
      <w:pPr>
        <w:pStyle w:val="NormalWeb"/>
        <w:spacing w:before="13" w:beforeAutospacing="0" w:after="0" w:afterAutospacing="0"/>
        <w:ind w:left="3" w:right="-6" w:firstLine="1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Un projet également pensé pour minimiser son impact environnemental, qui comprend </w:t>
      </w:r>
      <w:r w:rsidR="002D4948">
        <w:rPr>
          <w:rFonts w:ascii="Arial" w:hAnsi="Arial" w:cs="Arial"/>
          <w:color w:val="000000"/>
          <w:sz w:val="22"/>
          <w:szCs w:val="22"/>
        </w:rPr>
        <w:t>une voiture</w:t>
      </w:r>
      <w:r>
        <w:rPr>
          <w:rFonts w:ascii="Arial" w:hAnsi="Arial" w:cs="Arial"/>
          <w:color w:val="000000"/>
          <w:sz w:val="22"/>
          <w:szCs w:val="22"/>
        </w:rPr>
        <w:t xml:space="preserve"> électrique, une borne de recharge et une ombrière photovoltaïque. Le petit plus ? </w:t>
      </w:r>
      <w:r w:rsidR="002D4948">
        <w:rPr>
          <w:rFonts w:ascii="Arial" w:hAnsi="Arial" w:cs="Arial"/>
          <w:color w:val="000000"/>
          <w:sz w:val="22"/>
          <w:szCs w:val="22"/>
        </w:rPr>
        <w:t>Pour favoriser</w:t>
      </w:r>
      <w:r>
        <w:rPr>
          <w:rFonts w:ascii="Arial" w:hAnsi="Arial" w:cs="Arial"/>
          <w:color w:val="000000"/>
          <w:sz w:val="22"/>
          <w:szCs w:val="22"/>
        </w:rPr>
        <w:t xml:space="preserve"> le développement de ces nouveaux usages durables sur chaque borne</w:t>
      </w:r>
      <w:r w:rsidR="00D47B3C">
        <w:rPr>
          <w:rFonts w:ascii="Arial" w:hAnsi="Arial" w:cs="Arial"/>
          <w:color w:val="000000"/>
          <w:sz w:val="22"/>
          <w:szCs w:val="22"/>
        </w:rPr>
        <w:t xml:space="preserve"> un point de charge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D4948">
        <w:rPr>
          <w:rFonts w:ascii="Arial" w:hAnsi="Arial" w:cs="Arial"/>
          <w:color w:val="000000"/>
          <w:sz w:val="22"/>
          <w:szCs w:val="22"/>
        </w:rPr>
        <w:t xml:space="preserve">sera </w:t>
      </w:r>
      <w:r w:rsidR="002416A4">
        <w:rPr>
          <w:rFonts w:ascii="Arial" w:hAnsi="Arial" w:cs="Arial"/>
          <w:color w:val="000000"/>
          <w:sz w:val="22"/>
          <w:szCs w:val="22"/>
        </w:rPr>
        <w:t>ouvert à tous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14:paraId="0E83E6F8" w14:textId="741D3F95" w:rsidR="009B67E5" w:rsidRDefault="009B67E5" w:rsidP="009B67E5">
      <w:pPr>
        <w:pStyle w:val="NormalWeb"/>
        <w:spacing w:before="313" w:beforeAutospacing="0" w:after="0" w:afterAutospacing="0"/>
        <w:ind w:left="13"/>
      </w:pPr>
      <w:r>
        <w:rPr>
          <w:rFonts w:ascii="Arial" w:hAnsi="Arial" w:cs="Arial"/>
          <w:color w:val="000000"/>
          <w:sz w:val="22"/>
          <w:szCs w:val="22"/>
        </w:rPr>
        <w:t>Comment ça fonctionne ?</w:t>
      </w:r>
    </w:p>
    <w:p w14:paraId="75407FDF" w14:textId="169BD804" w:rsidR="009B67E5" w:rsidRDefault="009B67E5" w:rsidP="009B67E5">
      <w:pPr>
        <w:pStyle w:val="NormalWeb"/>
        <w:spacing w:before="43" w:beforeAutospacing="0" w:after="0" w:afterAutospacing="0"/>
        <w:ind w:left="13" w:right="-6" w:firstLine="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Pour profiter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MobilitY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’ c’est très simple, une inscription en Mairie ou auprès d’un </w:t>
      </w:r>
      <w:r w:rsidR="002D4948">
        <w:rPr>
          <w:rFonts w:ascii="Arial" w:hAnsi="Arial" w:cs="Arial"/>
          <w:color w:val="000000"/>
          <w:sz w:val="22"/>
          <w:szCs w:val="22"/>
        </w:rPr>
        <w:t>Territoire d’Action</w:t>
      </w:r>
      <w:r>
        <w:rPr>
          <w:rFonts w:ascii="Arial" w:hAnsi="Arial" w:cs="Arial"/>
          <w:color w:val="000000"/>
          <w:sz w:val="22"/>
          <w:szCs w:val="22"/>
        </w:rPr>
        <w:t xml:space="preserve"> Départemental</w:t>
      </w:r>
      <w:r w:rsidR="00D47B3C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permet d’avoir accès au service. </w:t>
      </w:r>
      <w:r w:rsidR="00C006DD">
        <w:rPr>
          <w:rFonts w:ascii="Arial" w:hAnsi="Arial" w:cs="Arial"/>
          <w:color w:val="000000"/>
          <w:sz w:val="22"/>
          <w:szCs w:val="22"/>
        </w:rPr>
        <w:t>La réservation</w:t>
      </w:r>
      <w:r w:rsidR="00D47B3C">
        <w:rPr>
          <w:rFonts w:ascii="Arial" w:hAnsi="Arial" w:cs="Arial"/>
          <w:color w:val="000000"/>
          <w:sz w:val="22"/>
          <w:szCs w:val="22"/>
        </w:rPr>
        <w:t xml:space="preserve"> </w:t>
      </w:r>
      <w:r w:rsidR="009F5F28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"</w:t>
      </w:r>
      <w:r w:rsidR="00D47B3C" w:rsidRPr="00D47B3C">
        <w:rPr>
          <w:rFonts w:ascii="Arial" w:hAnsi="Arial" w:cs="Arial"/>
          <w:i/>
          <w:color w:val="000000"/>
          <w:sz w:val="22"/>
          <w:szCs w:val="22"/>
          <w:highlight w:val="yellow"/>
        </w:rPr>
        <w:t>d’une</w:t>
      </w:r>
      <w:r w:rsidR="00D47B3C">
        <w:rPr>
          <w:rFonts w:ascii="Arial" w:hAnsi="Arial" w:cs="Arial"/>
          <w:i/>
          <w:color w:val="000000"/>
          <w:sz w:val="22"/>
          <w:szCs w:val="22"/>
          <w:highlight w:val="yellow"/>
        </w:rPr>
        <w:t xml:space="preserve"> citadine</w:t>
      </w:r>
      <w:r w:rsidR="00D47B3C" w:rsidRPr="00D47B3C">
        <w:rPr>
          <w:rFonts w:ascii="Arial" w:hAnsi="Arial" w:cs="Arial"/>
          <w:i/>
          <w:color w:val="000000"/>
          <w:sz w:val="22"/>
          <w:szCs w:val="22"/>
          <w:highlight w:val="yellow"/>
        </w:rPr>
        <w:t xml:space="preserve"> </w:t>
      </w:r>
      <w:r w:rsidR="00D47B3C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>(</w:t>
      </w:r>
      <w:r w:rsidR="00D47B3C" w:rsidRPr="00D47B3C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>Renault Zoe</w:t>
      </w:r>
      <w:r w:rsidR="00D47B3C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>)</w:t>
      </w:r>
      <w:r w:rsidR="00D47B3C" w:rsidRPr="00D47B3C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 xml:space="preserve"> </w:t>
      </w:r>
      <w:r w:rsidR="00D47B3C" w:rsidRPr="00D47B3C">
        <w:rPr>
          <w:rFonts w:ascii="Arial" w:hAnsi="Arial" w:cs="Arial"/>
          <w:i/>
          <w:color w:val="000000"/>
          <w:sz w:val="22"/>
          <w:szCs w:val="22"/>
          <w:highlight w:val="yellow"/>
        </w:rPr>
        <w:t>ou d’un</w:t>
      </w:r>
      <w:r w:rsidR="00D47B3C">
        <w:rPr>
          <w:rFonts w:ascii="Arial" w:hAnsi="Arial" w:cs="Arial"/>
          <w:i/>
          <w:color w:val="000000"/>
          <w:sz w:val="22"/>
          <w:szCs w:val="22"/>
          <w:highlight w:val="yellow"/>
        </w:rPr>
        <w:t xml:space="preserve"> utilitaire</w:t>
      </w:r>
      <w:r w:rsidR="00D47B3C" w:rsidRPr="00D47B3C">
        <w:rPr>
          <w:rFonts w:ascii="Arial" w:hAnsi="Arial" w:cs="Arial"/>
          <w:i/>
          <w:color w:val="000000"/>
          <w:sz w:val="22"/>
          <w:szCs w:val="22"/>
          <w:highlight w:val="yellow"/>
        </w:rPr>
        <w:t xml:space="preserve"> </w:t>
      </w:r>
      <w:r w:rsidR="00D47B3C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>(</w:t>
      </w:r>
      <w:r w:rsidR="00D47B3C" w:rsidRPr="00D47B3C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>Peugeot Partner</w:t>
      </w:r>
      <w:r w:rsidR="00D47B3C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>)</w:t>
      </w:r>
      <w:r w:rsidR="009F5F28" w:rsidRPr="009F5F28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 xml:space="preserve"> </w:t>
      </w:r>
      <w:r w:rsidR="009F5F28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"</w:t>
      </w:r>
      <w:r w:rsidR="00C006DD">
        <w:rPr>
          <w:rFonts w:ascii="Arial" w:hAnsi="Arial" w:cs="Arial"/>
          <w:color w:val="000000"/>
          <w:sz w:val="22"/>
          <w:szCs w:val="22"/>
        </w:rPr>
        <w:t>, se fera depuis une application mobi</w:t>
      </w:r>
      <w:r w:rsidR="00A84662">
        <w:rPr>
          <w:rFonts w:ascii="Arial" w:hAnsi="Arial" w:cs="Arial"/>
          <w:color w:val="000000"/>
          <w:sz w:val="22"/>
          <w:szCs w:val="22"/>
        </w:rPr>
        <w:t>le.</w:t>
      </w:r>
      <w:r w:rsidR="00C006DD" w:rsidDel="00C006D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768EAA" w14:textId="77777777" w:rsidR="009B67E5" w:rsidRDefault="009B67E5" w:rsidP="009B67E5">
      <w:pPr>
        <w:pStyle w:val="NormalWeb"/>
        <w:spacing w:before="333" w:beforeAutospacing="0" w:after="0" w:afterAutospacing="0"/>
        <w:ind w:left="13"/>
      </w:pPr>
      <w:r>
        <w:rPr>
          <w:rFonts w:ascii="Arial" w:hAnsi="Arial" w:cs="Arial"/>
          <w:color w:val="000000"/>
          <w:sz w:val="22"/>
          <w:szCs w:val="22"/>
        </w:rPr>
        <w:t>Où trouver ce service ?  </w:t>
      </w:r>
    </w:p>
    <w:p w14:paraId="4D4BE4F3" w14:textId="6CCEE9DD" w:rsidR="009B67E5" w:rsidRDefault="009B67E5" w:rsidP="009B67E5">
      <w:pPr>
        <w:pStyle w:val="NormalWeb"/>
        <w:spacing w:before="43" w:beforeAutospacing="0" w:after="0" w:afterAutospacing="0"/>
        <w:ind w:left="26"/>
      </w:pPr>
      <w:r>
        <w:rPr>
          <w:rFonts w:ascii="Arial" w:hAnsi="Arial" w:cs="Arial"/>
          <w:color w:val="000000"/>
          <w:sz w:val="22"/>
          <w:szCs w:val="22"/>
        </w:rPr>
        <w:t xml:space="preserve">13 communes du canton de Bonnières-sur-Seine </w:t>
      </w:r>
      <w:r w:rsidR="002416A4">
        <w:rPr>
          <w:rFonts w:ascii="Arial" w:hAnsi="Arial" w:cs="Arial"/>
          <w:color w:val="000000"/>
          <w:sz w:val="22"/>
          <w:szCs w:val="22"/>
        </w:rPr>
        <w:t xml:space="preserve">seront équipées d’ici </w:t>
      </w:r>
      <w:r w:rsidR="00D47B3C">
        <w:rPr>
          <w:rFonts w:ascii="Arial" w:hAnsi="Arial" w:cs="Arial"/>
          <w:color w:val="000000"/>
          <w:sz w:val="22"/>
          <w:szCs w:val="22"/>
        </w:rPr>
        <w:t>septembre :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739B2C45" w14:textId="77777777" w:rsidR="009B67E5" w:rsidRDefault="009B67E5" w:rsidP="009B67E5">
      <w:pPr>
        <w:pStyle w:val="NormalWeb"/>
        <w:spacing w:before="43" w:beforeAutospacing="0" w:after="0" w:afterAutospacing="0"/>
        <w:ind w:left="3" w:right="855" w:hanging="18"/>
      </w:pPr>
      <w:r>
        <w:rPr>
          <w:rFonts w:ascii="Arial" w:hAnsi="Arial" w:cs="Arial"/>
          <w:color w:val="000000"/>
          <w:sz w:val="22"/>
          <w:szCs w:val="22"/>
        </w:rPr>
        <w:t>Adainville, Bréval, Breuil-Bois-Robert, Condé-sur-Vesgre, Dammartin-en-Serve, Fontenay Mauvoisin, Maulette, Ménerville, Neauphlette, Orvilliers, Perdreauville, Vert et Villette.  </w:t>
      </w:r>
    </w:p>
    <w:p w14:paraId="22FE45C9" w14:textId="33ED0AC2" w:rsidR="009B67E5" w:rsidRDefault="009B67E5" w:rsidP="009B67E5">
      <w:pPr>
        <w:pStyle w:val="NormalWeb"/>
        <w:spacing w:before="621" w:beforeAutospacing="0" w:after="0" w:afterAutospacing="0"/>
        <w:ind w:left="11"/>
      </w:pPr>
      <w:r>
        <w:rPr>
          <w:rFonts w:ascii="Arial" w:hAnsi="Arial" w:cs="Arial"/>
          <w:color w:val="000000"/>
          <w:sz w:val="22"/>
          <w:szCs w:val="22"/>
        </w:rPr>
        <w:t>+ d’infos sur yvelines.fr/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mobil</w:t>
      </w:r>
      <w:r w:rsidR="00D47B3C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ty</w:t>
      </w:r>
      <w:proofErr w:type="spellEnd"/>
    </w:p>
    <w:p w14:paraId="0FC7E718" w14:textId="1804AE22" w:rsidR="00970DA9" w:rsidRDefault="00970DA9"/>
    <w:p w14:paraId="3B182373" w14:textId="77777777" w:rsidR="006C279F" w:rsidRPr="007D4E99" w:rsidRDefault="006C279F" w:rsidP="006C279F">
      <w:pPr>
        <w:pStyle w:val="NormalWeb"/>
        <w:spacing w:before="313" w:beforeAutospacing="0" w:after="0" w:afterAutospacing="0"/>
        <w:ind w:left="16"/>
        <w:rPr>
          <w:rFonts w:ascii="Arial" w:hAnsi="Arial" w:cs="Arial"/>
          <w:color w:val="000000"/>
          <w:sz w:val="22"/>
          <w:szCs w:val="22"/>
        </w:rPr>
      </w:pPr>
      <w:r w:rsidRPr="007D4E99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proofErr w:type="gramStart"/>
      <w:r w:rsidRPr="007D4E99">
        <w:rPr>
          <w:rFonts w:ascii="Arial" w:hAnsi="Arial" w:cs="Arial"/>
          <w:color w:val="000000"/>
          <w:sz w:val="22"/>
          <w:szCs w:val="22"/>
          <w:highlight w:val="yellow"/>
        </w:rPr>
        <w:t>rajouter</w:t>
      </w:r>
      <w:proofErr w:type="gramEnd"/>
      <w:r w:rsidRPr="007D4E99">
        <w:rPr>
          <w:rFonts w:ascii="Arial" w:hAnsi="Arial" w:cs="Arial"/>
          <w:color w:val="000000"/>
          <w:sz w:val="22"/>
          <w:szCs w:val="22"/>
          <w:highlight w:val="yellow"/>
        </w:rPr>
        <w:t xml:space="preserve"> l’image]</w:t>
      </w:r>
    </w:p>
    <w:p w14:paraId="06991DC8" w14:textId="77777777" w:rsidR="006C279F" w:rsidRDefault="006C279F"/>
    <w:sectPr w:rsidR="006C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E5"/>
    <w:rsid w:val="002416A4"/>
    <w:rsid w:val="002D4948"/>
    <w:rsid w:val="0062308A"/>
    <w:rsid w:val="006C279F"/>
    <w:rsid w:val="006E3EE4"/>
    <w:rsid w:val="00727CC0"/>
    <w:rsid w:val="00765233"/>
    <w:rsid w:val="00970DA9"/>
    <w:rsid w:val="009B67E5"/>
    <w:rsid w:val="009F5F28"/>
    <w:rsid w:val="00A84662"/>
    <w:rsid w:val="00B0526D"/>
    <w:rsid w:val="00BA0CF8"/>
    <w:rsid w:val="00BE6FEF"/>
    <w:rsid w:val="00C006DD"/>
    <w:rsid w:val="00D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1BDD"/>
  <w15:chartTrackingRefBased/>
  <w15:docId w15:val="{C490A44F-67E2-44B0-BD63-C9C671A2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62308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E3E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3E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3E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3E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3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d9c671-3473-42fc-a04c-96530407bd4f" xsi:nil="true"/>
    <lcf76f155ced4ddcb4097134ff3c332f xmlns="0c214f3e-dec7-4d4b-bd91-74e943cd8718">
      <Terms xmlns="http://schemas.microsoft.com/office/infopath/2007/PartnerControls"/>
    </lcf76f155ced4ddcb4097134ff3c332f>
    <SharedWithUsers xmlns="6cd9c671-3473-42fc-a04c-96530407bd4f">
      <UserInfo>
        <DisplayName>VOLF Laurence</DisplayName>
        <AccountId>143</AccountId>
        <AccountType/>
      </UserInfo>
      <UserInfo>
        <DisplayName>THEPOT Judith</DisplayName>
        <AccountId>142</AccountId>
        <AccountType/>
      </UserInfo>
      <UserInfo>
        <DisplayName>DRILLON Arnaud</DisplayName>
        <AccountId>16</AccountId>
        <AccountType/>
      </UserInfo>
      <UserInfo>
        <DisplayName>TALMANT Manon</DisplayName>
        <AccountId>101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DC282DB685D4BA5901AFD11594F33" ma:contentTypeVersion="13" ma:contentTypeDescription="Crée un document." ma:contentTypeScope="" ma:versionID="1a3366d47c1f89fdaaa0546ed9ce1c22">
  <xsd:schema xmlns:xsd="http://www.w3.org/2001/XMLSchema" xmlns:xs="http://www.w3.org/2001/XMLSchema" xmlns:p="http://schemas.microsoft.com/office/2006/metadata/properties" xmlns:ns2="0c214f3e-dec7-4d4b-bd91-74e943cd8718" xmlns:ns3="6cd9c671-3473-42fc-a04c-96530407bd4f" targetNamespace="http://schemas.microsoft.com/office/2006/metadata/properties" ma:root="true" ma:fieldsID="ad96e32a3275d5084db6962b1981b61c" ns2:_="" ns3:_="">
    <xsd:import namespace="0c214f3e-dec7-4d4b-bd91-74e943cd8718"/>
    <xsd:import namespace="6cd9c671-3473-42fc-a04c-96530407b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4f3e-dec7-4d4b-bd91-74e943cd8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cad443e-2b5c-4638-8aba-d032c1356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c671-3473-42fc-a04c-96530407b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2d95216-3f84-4b6a-9ecd-b5118005b562}" ma:internalName="TaxCatchAll" ma:showField="CatchAllData" ma:web="6cd9c671-3473-42fc-a04c-96530407b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675B4-4D0B-49EA-8E10-3BF9388E9201}">
  <ds:schemaRefs>
    <ds:schemaRef ds:uri="http://purl.org/dc/elements/1.1/"/>
    <ds:schemaRef ds:uri="http://schemas.microsoft.com/office/2006/metadata/properties"/>
    <ds:schemaRef ds:uri="0c214f3e-dec7-4d4b-bd91-74e943cd8718"/>
    <ds:schemaRef ds:uri="6cd9c671-3473-42fc-a04c-96530407bd4f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1b7adb6-6ad2-4be2-8ece-7fed20d81bee"/>
    <ds:schemaRef ds:uri="3982233f-f949-4282-9028-26f2fa0333a0"/>
  </ds:schemaRefs>
</ds:datastoreItem>
</file>

<file path=customXml/itemProps2.xml><?xml version="1.0" encoding="utf-8"?>
<ds:datastoreItem xmlns:ds="http://schemas.openxmlformats.org/officeDocument/2006/customXml" ds:itemID="{A2E00D58-743A-499B-83DB-68C9C642A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B44C2-0981-4AC6-BDA7-1931E5EB4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THEPOT Judith</dc:creator>
  <cp:keywords/>
  <dc:description/>
  <cp:lastModifiedBy>THEPOT Judith</cp:lastModifiedBy>
  <cp:revision>8</cp:revision>
  <cp:lastPrinted>2023-05-23T16:27:00Z</cp:lastPrinted>
  <dcterms:created xsi:type="dcterms:W3CDTF">2023-05-24T13:12:00Z</dcterms:created>
  <dcterms:modified xsi:type="dcterms:W3CDTF">2023-05-25T15:00:00Z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0x01010041BA8FBB863A5C438A828545183F0C49</vt:lpwstr>
  </property>
  <property fmtid="{D5CDD505-2E9C-101B-9397-08002B2CF9AE}" pid="3" name="MediaServiceImageTags">
    <vt:lpwstr/>
  </property>
</Properties>
</file>